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A83" w:rsidRDefault="00D13A83" w:rsidP="00D13A83">
      <w:pPr>
        <w:spacing w:after="0" w:line="480" w:lineRule="auto"/>
        <w:jc w:val="center"/>
        <w:rPr>
          <w:lang w:val="en"/>
        </w:rPr>
      </w:pPr>
      <w:bookmarkStart w:id="0" w:name="_GoBack"/>
      <w:bookmarkEnd w:id="0"/>
    </w:p>
    <w:p w:rsidR="00D13A83" w:rsidRDefault="00D13A83" w:rsidP="00D13A83">
      <w:pPr>
        <w:spacing w:after="0" w:line="480" w:lineRule="auto"/>
        <w:jc w:val="center"/>
        <w:rPr>
          <w:lang w:val="en"/>
        </w:rPr>
      </w:pPr>
    </w:p>
    <w:p w:rsidR="00D13A83" w:rsidRDefault="00D13A83" w:rsidP="00D13A83">
      <w:pPr>
        <w:spacing w:after="0" w:line="480" w:lineRule="auto"/>
        <w:jc w:val="center"/>
        <w:rPr>
          <w:lang w:val="en"/>
        </w:rPr>
      </w:pPr>
    </w:p>
    <w:p w:rsidR="00D13A83" w:rsidRDefault="00D13A83" w:rsidP="00D13A83">
      <w:pPr>
        <w:spacing w:after="0" w:line="480" w:lineRule="auto"/>
        <w:jc w:val="center"/>
        <w:rPr>
          <w:lang w:val="en"/>
        </w:rPr>
      </w:pPr>
    </w:p>
    <w:p w:rsidR="00D13A83" w:rsidRDefault="00D13A83" w:rsidP="00D13A83">
      <w:pPr>
        <w:spacing w:after="0" w:line="480" w:lineRule="auto"/>
        <w:jc w:val="center"/>
        <w:rPr>
          <w:lang w:val="en"/>
        </w:rPr>
      </w:pPr>
    </w:p>
    <w:p w:rsidR="00D13A83" w:rsidRDefault="00D13A83" w:rsidP="00D13A83">
      <w:pPr>
        <w:spacing w:after="0" w:line="480" w:lineRule="auto"/>
        <w:jc w:val="center"/>
        <w:rPr>
          <w:lang w:val="en"/>
        </w:rPr>
      </w:pPr>
    </w:p>
    <w:p w:rsidR="00D13A83" w:rsidRDefault="00D13A83" w:rsidP="00D13A83">
      <w:pPr>
        <w:spacing w:after="0" w:line="480" w:lineRule="auto"/>
        <w:jc w:val="center"/>
        <w:rPr>
          <w:lang w:val="en"/>
        </w:rPr>
      </w:pPr>
    </w:p>
    <w:p w:rsidR="00D13A83" w:rsidRPr="00D13A83" w:rsidRDefault="00844BF4" w:rsidP="00D13A83">
      <w:pPr>
        <w:spacing w:after="0" w:line="480" w:lineRule="auto"/>
        <w:jc w:val="center"/>
        <w:rPr>
          <w:lang w:val="en"/>
        </w:rPr>
      </w:pPr>
      <w:r w:rsidRPr="00D13A83">
        <w:rPr>
          <w:lang w:val="en"/>
        </w:rPr>
        <w:t>Indonesia Case Study</w:t>
      </w:r>
    </w:p>
    <w:p w:rsidR="00D13A83" w:rsidRPr="00D13A83" w:rsidRDefault="00844BF4" w:rsidP="00D13A83">
      <w:pPr>
        <w:spacing w:after="0" w:line="480" w:lineRule="auto"/>
        <w:jc w:val="center"/>
        <w:rPr>
          <w:lang w:val="en"/>
        </w:rPr>
      </w:pPr>
      <w:r w:rsidRPr="00D13A83">
        <w:rPr>
          <w:lang w:val="en"/>
        </w:rPr>
        <w:t>Student Name</w:t>
      </w:r>
    </w:p>
    <w:p w:rsidR="00D13A83" w:rsidRDefault="00844BF4" w:rsidP="00D13A83">
      <w:pPr>
        <w:spacing w:after="0" w:line="480" w:lineRule="auto"/>
        <w:jc w:val="center"/>
        <w:rPr>
          <w:lang w:val="en"/>
        </w:rPr>
      </w:pPr>
      <w:r w:rsidRPr="00D13A83">
        <w:rPr>
          <w:lang w:val="en"/>
        </w:rPr>
        <w:t>Institution Affiliation</w:t>
      </w:r>
    </w:p>
    <w:p w:rsidR="00D13A83" w:rsidRDefault="00844BF4" w:rsidP="00D13A83">
      <w:pPr>
        <w:spacing w:after="0" w:line="480" w:lineRule="auto"/>
        <w:jc w:val="left"/>
        <w:rPr>
          <w:lang w:val="en"/>
        </w:rPr>
      </w:pPr>
      <w:r>
        <w:rPr>
          <w:lang w:val="en"/>
        </w:rPr>
        <w:br w:type="page"/>
      </w:r>
    </w:p>
    <w:p w:rsidR="00D13A83" w:rsidRPr="00D13A83" w:rsidRDefault="00844BF4" w:rsidP="00D13A83">
      <w:pPr>
        <w:spacing w:after="0" w:line="480" w:lineRule="auto"/>
        <w:jc w:val="center"/>
        <w:rPr>
          <w:lang w:val="en"/>
        </w:rPr>
      </w:pPr>
      <w:r w:rsidRPr="00D13A83">
        <w:rPr>
          <w:lang w:val="en"/>
        </w:rPr>
        <w:lastRenderedPageBreak/>
        <w:t>Indonesia Case Study</w:t>
      </w:r>
    </w:p>
    <w:p w:rsidR="00F51E7D" w:rsidRPr="00D13A83" w:rsidRDefault="00844BF4" w:rsidP="00D13A83">
      <w:pPr>
        <w:pStyle w:val="ListParagraph"/>
        <w:numPr>
          <w:ilvl w:val="0"/>
          <w:numId w:val="1"/>
        </w:numPr>
        <w:spacing w:after="0" w:line="480" w:lineRule="auto"/>
        <w:rPr>
          <w:b/>
        </w:rPr>
      </w:pPr>
      <w:r w:rsidRPr="00D13A83">
        <w:rPr>
          <w:b/>
          <w:lang w:val="en"/>
        </w:rPr>
        <w:t>What Political factors explain Indonesia’s poor economic performance? What economic factors? Are these two related?</w:t>
      </w:r>
    </w:p>
    <w:p w:rsidR="00F51E7D" w:rsidRDefault="00844BF4" w:rsidP="00D13A83">
      <w:pPr>
        <w:spacing w:after="0" w:line="480" w:lineRule="auto"/>
        <w:ind w:left="360" w:firstLine="360"/>
        <w:rPr>
          <w:lang w:val="en"/>
        </w:rPr>
      </w:pPr>
      <w:r w:rsidRPr="00EC5AC2">
        <w:rPr>
          <w:lang w:val="en"/>
        </w:rPr>
        <w:t xml:space="preserve">Both political and </w:t>
      </w:r>
      <w:r w:rsidR="000A3A27" w:rsidRPr="00EC5AC2">
        <w:rPr>
          <w:lang w:val="en"/>
        </w:rPr>
        <w:t>economic</w:t>
      </w:r>
      <w:r w:rsidRPr="00EC5AC2">
        <w:rPr>
          <w:lang w:val="en"/>
        </w:rPr>
        <w:t xml:space="preserve"> factors </w:t>
      </w:r>
      <w:r w:rsidR="000A3A27" w:rsidRPr="00EC5AC2">
        <w:rPr>
          <w:lang w:val="en"/>
        </w:rPr>
        <w:t>collaboratively</w:t>
      </w:r>
      <w:r w:rsidRPr="00EC5AC2">
        <w:rPr>
          <w:lang w:val="en"/>
        </w:rPr>
        <w:t xml:space="preserve"> explain </w:t>
      </w:r>
      <w:r w:rsidR="000A3A27" w:rsidRPr="00EC5AC2">
        <w:rPr>
          <w:lang w:val="en"/>
        </w:rPr>
        <w:t>Indonesia’s</w:t>
      </w:r>
      <w:r w:rsidRPr="00EC5AC2">
        <w:rPr>
          <w:lang w:val="en"/>
        </w:rPr>
        <w:t xml:space="preserve"> poor </w:t>
      </w:r>
      <w:r w:rsidR="000A3A27" w:rsidRPr="00EC5AC2">
        <w:rPr>
          <w:lang w:val="en"/>
        </w:rPr>
        <w:t>performance</w:t>
      </w:r>
      <w:r w:rsidRPr="00EC5AC2">
        <w:rPr>
          <w:lang w:val="en"/>
        </w:rPr>
        <w:t xml:space="preserve">. Some of the political factors include crony capitalism, absolutism, as well as corruption and red tape. </w:t>
      </w:r>
      <w:r w:rsidR="000A3A27" w:rsidRPr="00EC5AC2">
        <w:rPr>
          <w:lang w:val="en"/>
        </w:rPr>
        <w:t>Indonesia</w:t>
      </w:r>
      <w:r w:rsidRPr="00EC5AC2">
        <w:rPr>
          <w:lang w:val="en"/>
        </w:rPr>
        <w:t xml:space="preserve">, </w:t>
      </w:r>
      <w:r w:rsidR="000A3A27" w:rsidRPr="00EC5AC2">
        <w:rPr>
          <w:lang w:val="en"/>
        </w:rPr>
        <w:t>although</w:t>
      </w:r>
      <w:r w:rsidRPr="00EC5AC2">
        <w:rPr>
          <w:lang w:val="en"/>
        </w:rPr>
        <w:t xml:space="preserve"> having </w:t>
      </w:r>
      <w:r w:rsidR="000A3A27" w:rsidRPr="00EC5AC2">
        <w:rPr>
          <w:lang w:val="en"/>
        </w:rPr>
        <w:t>diversified</w:t>
      </w:r>
      <w:r w:rsidRPr="00EC5AC2">
        <w:rPr>
          <w:lang w:val="en"/>
        </w:rPr>
        <w:t xml:space="preserve"> wealth, these </w:t>
      </w:r>
      <w:r w:rsidR="000A3A27" w:rsidRPr="00EC5AC2">
        <w:rPr>
          <w:lang w:val="en"/>
        </w:rPr>
        <w:t>political</w:t>
      </w:r>
      <w:r w:rsidRPr="00EC5AC2">
        <w:rPr>
          <w:lang w:val="en"/>
        </w:rPr>
        <w:t xml:space="preserve"> factors hinder the </w:t>
      </w:r>
      <w:r w:rsidR="000A3A27" w:rsidRPr="00EC5AC2">
        <w:rPr>
          <w:lang w:val="en"/>
        </w:rPr>
        <w:t>continuous</w:t>
      </w:r>
      <w:r w:rsidRPr="00EC5AC2">
        <w:rPr>
          <w:lang w:val="en"/>
        </w:rPr>
        <w:t xml:space="preserve"> improved that is fac</w:t>
      </w:r>
      <w:r w:rsidRPr="00EC5AC2">
        <w:rPr>
          <w:lang w:val="en"/>
        </w:rPr>
        <w:t>ed by other nations. Ion the other hand, some of the economic factors include increased unemployment rates, decreasing foreign</w:t>
      </w:r>
      <w:r w:rsidR="000A3A27">
        <w:rPr>
          <w:lang w:val="en"/>
        </w:rPr>
        <w:t xml:space="preserve"> investment, and poor infras</w:t>
      </w:r>
      <w:r w:rsidR="000A3A27" w:rsidRPr="00EC5AC2">
        <w:rPr>
          <w:lang w:val="en"/>
        </w:rPr>
        <w:t>tructure</w:t>
      </w:r>
      <w:r w:rsidRPr="00EC5AC2">
        <w:rPr>
          <w:lang w:val="en"/>
        </w:rPr>
        <w:t xml:space="preserve">. </w:t>
      </w:r>
      <w:r w:rsidR="000A3A27" w:rsidRPr="00EC5AC2">
        <w:rPr>
          <w:lang w:val="en"/>
        </w:rPr>
        <w:t>For</w:t>
      </w:r>
      <w:r w:rsidRPr="00EC5AC2">
        <w:rPr>
          <w:lang w:val="en"/>
        </w:rPr>
        <w:t xml:space="preserve"> instance, poor </w:t>
      </w:r>
      <w:r w:rsidR="000A3A27" w:rsidRPr="00EC5AC2">
        <w:rPr>
          <w:lang w:val="en"/>
        </w:rPr>
        <w:t>infrastructure</w:t>
      </w:r>
      <w:r w:rsidRPr="00EC5AC2">
        <w:rPr>
          <w:lang w:val="en"/>
        </w:rPr>
        <w:t xml:space="preserve"> hinders precise government</w:t>
      </w:r>
      <w:r w:rsidR="00EC5AC2" w:rsidRPr="00EC5AC2">
        <w:rPr>
          <w:lang w:val="en"/>
        </w:rPr>
        <w:t xml:space="preserve"> distribution of </w:t>
      </w:r>
      <w:r w:rsidR="000A3A27" w:rsidRPr="00EC5AC2">
        <w:rPr>
          <w:lang w:val="en"/>
        </w:rPr>
        <w:t>resources</w:t>
      </w:r>
      <w:r w:rsidR="00EC5AC2" w:rsidRPr="00EC5AC2">
        <w:rPr>
          <w:lang w:val="en"/>
        </w:rPr>
        <w:t xml:space="preserve"> resulting in general national poor </w:t>
      </w:r>
      <w:r w:rsidR="000A3A27" w:rsidRPr="00EC5AC2">
        <w:rPr>
          <w:lang w:val="en"/>
        </w:rPr>
        <w:t>performance</w:t>
      </w:r>
      <w:r w:rsidR="00EC5AC2" w:rsidRPr="00EC5AC2">
        <w:rPr>
          <w:lang w:val="en"/>
        </w:rPr>
        <w:t xml:space="preserve">. Both of these political and economic factors are entangled. </w:t>
      </w:r>
      <w:r w:rsidR="000A3A27">
        <w:rPr>
          <w:lang w:val="en"/>
        </w:rPr>
        <w:t>Both</w:t>
      </w:r>
      <w:r w:rsidR="00EC5AC2">
        <w:rPr>
          <w:lang w:val="en"/>
        </w:rPr>
        <w:t xml:space="preserve"> these factors pose a challenge to the Indonesian government in the efforts of attracting foreign investments.  </w:t>
      </w:r>
    </w:p>
    <w:p w:rsidR="00EC5AC2" w:rsidRPr="00D13A83" w:rsidRDefault="00844BF4" w:rsidP="00D13A83">
      <w:pPr>
        <w:pStyle w:val="ListParagraph"/>
        <w:numPr>
          <w:ilvl w:val="0"/>
          <w:numId w:val="1"/>
        </w:numPr>
        <w:spacing w:after="0" w:line="480" w:lineRule="auto"/>
        <w:rPr>
          <w:b/>
        </w:rPr>
      </w:pPr>
      <w:r w:rsidRPr="00D13A83">
        <w:rPr>
          <w:b/>
          <w:lang w:val="en"/>
        </w:rPr>
        <w:t>Why do you think foreign firms exite</w:t>
      </w:r>
      <w:r w:rsidRPr="00D13A83">
        <w:rPr>
          <w:b/>
          <w:lang w:val="en"/>
        </w:rPr>
        <w:t>d Indonesia in the early 2000s? What are the implications for the country? What is required to reverse this trend?</w:t>
      </w:r>
    </w:p>
    <w:p w:rsidR="00EC5AC2" w:rsidRDefault="00844BF4" w:rsidP="00D13A83">
      <w:pPr>
        <w:spacing w:after="0" w:line="480" w:lineRule="auto"/>
        <w:ind w:left="360" w:firstLine="360"/>
      </w:pPr>
      <w:r>
        <w:t xml:space="preserve">Foreign </w:t>
      </w:r>
      <w:r w:rsidR="000A3A27">
        <w:t>investment</w:t>
      </w:r>
      <w:r>
        <w:t xml:space="preserve"> </w:t>
      </w:r>
      <w:r w:rsidR="000A3A27">
        <w:t>remains</w:t>
      </w:r>
      <w:r>
        <w:t xml:space="preserve"> to be one of the main factors that promote the economic development of a </w:t>
      </w:r>
      <w:r w:rsidR="000A3A27">
        <w:t>country</w:t>
      </w:r>
      <w:r>
        <w:t xml:space="preserve">. However, Indonesia in the early </w:t>
      </w:r>
      <w:r>
        <w:t xml:space="preserve">2000s experienced a significant drop in foreign </w:t>
      </w:r>
      <w:r w:rsidR="000A3A27">
        <w:t>direct</w:t>
      </w:r>
      <w:r>
        <w:t xml:space="preserve"> investment which indicated the beginning of the poor economic performance. </w:t>
      </w:r>
      <w:r w:rsidR="000A3A27">
        <w:t>M</w:t>
      </w:r>
      <w:r w:rsidR="009458D6">
        <w:t xml:space="preserve">ost individuals have suggested that foreign firms pulled out of Indonesia </w:t>
      </w:r>
      <w:r w:rsidR="000A3A27">
        <w:t>to avoid corruption and red ta</w:t>
      </w:r>
      <w:r w:rsidR="009458D6">
        <w:t xml:space="preserve">pe experienced in </w:t>
      </w:r>
      <w:r w:rsidR="000A3A27">
        <w:t>Indonesia</w:t>
      </w:r>
      <w:r w:rsidR="009458D6">
        <w:t xml:space="preserve"> then, as well as to avoid the uncertain political and economic future of Indonesia. Additionally, these </w:t>
      </w:r>
      <w:r w:rsidR="000A3A27">
        <w:t>foreign</w:t>
      </w:r>
      <w:r w:rsidR="009458D6">
        <w:t xml:space="preserve"> firms might have left Indonesia to go and ta</w:t>
      </w:r>
      <w:r w:rsidR="000A3A27">
        <w:t>ke advantage of higher labor p</w:t>
      </w:r>
      <w:r w:rsidR="009458D6">
        <w:t xml:space="preserve">roductivity in other regions/countries. Since then, Indonesia has been facing significant challenges that were never experienced when foreign firms were present, including poor infrastructure and increased unemployment. Also, Indonesia started importing products that it once exported </w:t>
      </w:r>
      <w:r w:rsidR="000A3A27">
        <w:t>such</w:t>
      </w:r>
      <w:r w:rsidR="009458D6">
        <w:t xml:space="preserve"> as oil due to the pulling out </w:t>
      </w:r>
      <w:r w:rsidR="000A3A27">
        <w:t>of these</w:t>
      </w:r>
      <w:r w:rsidR="009458D6">
        <w:t xml:space="preserve"> foreign firms. </w:t>
      </w:r>
      <w:r w:rsidR="000A3A27">
        <w:t>However</w:t>
      </w:r>
      <w:r w:rsidR="009458D6">
        <w:t xml:space="preserve">, this situation can be reversed if the government agrees to take some actions such as reducing the red tape, invest more in </w:t>
      </w:r>
      <w:r w:rsidR="000A3A27">
        <w:t>infrastructure</w:t>
      </w:r>
      <w:r w:rsidR="009458D6">
        <w:t xml:space="preserve">, and cleaning up the corruption challenge. All these actions may help attract new </w:t>
      </w:r>
      <w:r w:rsidR="000A3A27">
        <w:t>foreign</w:t>
      </w:r>
      <w:r w:rsidR="009458D6">
        <w:t xml:space="preserve"> </w:t>
      </w:r>
      <w:r w:rsidR="000A3A27">
        <w:t>investors</w:t>
      </w:r>
      <w:r w:rsidR="009458D6">
        <w:t xml:space="preserve"> in the country. </w:t>
      </w:r>
    </w:p>
    <w:p w:rsidR="009458D6" w:rsidRPr="00D13A83" w:rsidRDefault="00844BF4" w:rsidP="00D13A83">
      <w:pPr>
        <w:pStyle w:val="ListParagraph"/>
        <w:numPr>
          <w:ilvl w:val="0"/>
          <w:numId w:val="1"/>
        </w:numPr>
        <w:spacing w:after="0" w:line="480" w:lineRule="auto"/>
        <w:rPr>
          <w:b/>
        </w:rPr>
      </w:pPr>
      <w:r w:rsidRPr="00D13A83">
        <w:rPr>
          <w:b/>
          <w:lang w:val="en"/>
        </w:rPr>
        <w:t>Why is corruption so endemic in Indonesia? What are its consequences?</w:t>
      </w:r>
    </w:p>
    <w:p w:rsidR="009458D6" w:rsidRDefault="00844BF4" w:rsidP="00D13A83">
      <w:pPr>
        <w:spacing w:after="0" w:line="480" w:lineRule="auto"/>
        <w:ind w:firstLine="360"/>
      </w:pPr>
      <w:r>
        <w:t xml:space="preserve">I think that the low wages that the government officials receive as </w:t>
      </w:r>
      <w:r w:rsidR="000A3A27">
        <w:t>compensations</w:t>
      </w:r>
      <w:r>
        <w:t xml:space="preserve"> of the work they do may be a more significant contribution to increa</w:t>
      </w:r>
      <w:r>
        <w:t xml:space="preserve">se corruption rates in Indonesia. Additionally, for a very long period, Indonesian government </w:t>
      </w:r>
      <w:r w:rsidR="000A3A27">
        <w:t>officials</w:t>
      </w:r>
      <w:r>
        <w:t xml:space="preserve"> </w:t>
      </w:r>
      <w:r w:rsidR="002C5DCB">
        <w:t>have been doing business using bribes almost becoming a “norm” in the country</w:t>
      </w:r>
      <w:r w:rsidR="00D13A83">
        <w:t xml:space="preserve"> (Joseph,</w:t>
      </w:r>
      <w:r w:rsidR="00D13A83" w:rsidRPr="00D13A83">
        <w:t xml:space="preserve"> Guna</w:t>
      </w:r>
      <w:r w:rsidR="00D13A83">
        <w:t>wan, Sawani, Rahmat,</w:t>
      </w:r>
      <w:r w:rsidR="00D13A83" w:rsidRPr="00D13A83">
        <w:t xml:space="preserve"> N</w:t>
      </w:r>
      <w:r w:rsidR="00D13A83">
        <w:t>oyem &amp; Darus, 2016)</w:t>
      </w:r>
      <w:r w:rsidR="002C5DCB">
        <w:t xml:space="preserve">. These corruption levels in Indonesia have significant </w:t>
      </w:r>
      <w:r w:rsidR="000A3A27">
        <w:t>consequences</w:t>
      </w:r>
      <w:r w:rsidR="002C5DCB">
        <w:t xml:space="preserve">, </w:t>
      </w:r>
      <w:r w:rsidR="000A3A27">
        <w:t>including</w:t>
      </w:r>
      <w:r w:rsidR="002C5DCB">
        <w:t xml:space="preserve"> making the country unattractive to </w:t>
      </w:r>
      <w:r w:rsidR="000A3A27">
        <w:t>foreign</w:t>
      </w:r>
      <w:r w:rsidR="002C5DCB">
        <w:t xml:space="preserve"> investors as well as many nations and business </w:t>
      </w:r>
      <w:r w:rsidR="000A3A27">
        <w:t>personals</w:t>
      </w:r>
      <w:r w:rsidR="002C5DCB">
        <w:t xml:space="preserve"> avoiding </w:t>
      </w:r>
      <w:r w:rsidR="000A3A27">
        <w:t>transacting</w:t>
      </w:r>
      <w:r w:rsidR="002C5DCB">
        <w:t xml:space="preserve"> business with </w:t>
      </w:r>
      <w:r w:rsidR="000A3A27">
        <w:t>Indonesia</w:t>
      </w:r>
      <w:r w:rsidR="002C5DCB">
        <w:t xml:space="preserve">. </w:t>
      </w:r>
    </w:p>
    <w:p w:rsidR="002C5DCB" w:rsidRPr="00D13A83" w:rsidRDefault="00844BF4" w:rsidP="00D13A83">
      <w:pPr>
        <w:pStyle w:val="ListParagraph"/>
        <w:numPr>
          <w:ilvl w:val="0"/>
          <w:numId w:val="1"/>
        </w:numPr>
        <w:spacing w:after="0" w:line="480" w:lineRule="auto"/>
        <w:rPr>
          <w:b/>
        </w:rPr>
      </w:pPr>
      <w:r w:rsidRPr="00D13A83">
        <w:rPr>
          <w:b/>
        </w:rPr>
        <w:t>What are the risks facing foreign firms that do b</w:t>
      </w:r>
      <w:r w:rsidRPr="00D13A83">
        <w:rPr>
          <w:b/>
        </w:rPr>
        <w:t>usiness in Indonesia? What is required to reduce these risks?</w:t>
      </w:r>
    </w:p>
    <w:p w:rsidR="000A3A27" w:rsidRDefault="00844BF4" w:rsidP="00D13A83">
      <w:pPr>
        <w:spacing w:after="0" w:line="480" w:lineRule="auto"/>
        <w:ind w:firstLine="360"/>
      </w:pPr>
      <w:r>
        <w:t xml:space="preserve">Foreign firms that do business in Indonesia face several risks including poor </w:t>
      </w:r>
      <w:r w:rsidR="00D13A83">
        <w:t>infrastructure</w:t>
      </w:r>
      <w:r>
        <w:t xml:space="preserve">, lack of government support, less labor productivity, low purchasing power of the people, </w:t>
      </w:r>
      <w:r w:rsidR="00D13A83">
        <w:t>and decline</w:t>
      </w:r>
      <w:r>
        <w:t xml:space="preserve"> in growth rate of the economy, increased cost of business due to huge corruption cases, legal; </w:t>
      </w:r>
      <w:r w:rsidR="00D13A83">
        <w:t>restrictions</w:t>
      </w:r>
      <w:r>
        <w:t xml:space="preserve"> and arrests among others</w:t>
      </w:r>
      <w:r w:rsidR="00D13A83">
        <w:t xml:space="preserve"> (</w:t>
      </w:r>
      <w:r w:rsidR="00D13A83" w:rsidRPr="00D13A83">
        <w:t>Zim</w:t>
      </w:r>
      <w:r w:rsidR="00D13A83">
        <w:t>merman &amp; Blythe, 2017)</w:t>
      </w:r>
      <w:r>
        <w:t xml:space="preserve">. However, reforms of foreign policies in </w:t>
      </w:r>
      <w:r w:rsidR="00D13A83">
        <w:t>Indonesia</w:t>
      </w:r>
      <w:r>
        <w:t xml:space="preserve"> can help reduce these risks. </w:t>
      </w:r>
      <w:r w:rsidR="00D13A83">
        <w:t>These</w:t>
      </w:r>
      <w:r>
        <w:t xml:space="preserve"> reforms s</w:t>
      </w:r>
      <w:r>
        <w:t xml:space="preserve">hould be geared towards the provision of liberalization to all the foreign players.  </w:t>
      </w:r>
    </w:p>
    <w:p w:rsidR="00D13A83" w:rsidRDefault="00844BF4" w:rsidP="00D13A83">
      <w:pPr>
        <w:spacing w:after="0" w:line="480" w:lineRule="auto"/>
        <w:jc w:val="left"/>
      </w:pPr>
      <w:r>
        <w:br w:type="page"/>
      </w:r>
    </w:p>
    <w:p w:rsidR="000A3A27" w:rsidRDefault="00844BF4" w:rsidP="00D13A83">
      <w:pPr>
        <w:spacing w:after="0" w:line="480" w:lineRule="auto"/>
        <w:jc w:val="center"/>
      </w:pPr>
      <w:r>
        <w:t>References</w:t>
      </w:r>
    </w:p>
    <w:p w:rsidR="000A3A27" w:rsidRPr="000A3A27" w:rsidRDefault="00844BF4" w:rsidP="00D13A83">
      <w:pPr>
        <w:spacing w:after="0" w:line="480" w:lineRule="auto"/>
        <w:ind w:left="720" w:hanging="720"/>
        <w:rPr>
          <w:rFonts w:eastAsia="Times New Roman" w:cs="Times New Roman"/>
          <w:szCs w:val="24"/>
        </w:rPr>
      </w:pPr>
      <w:r w:rsidRPr="000A3A27">
        <w:rPr>
          <w:rFonts w:eastAsia="Times New Roman" w:cs="Times New Roman"/>
          <w:szCs w:val="24"/>
        </w:rPr>
        <w:t xml:space="preserve">Zimmerman, A., &amp; Blythe, J. (2017). </w:t>
      </w:r>
      <w:r w:rsidRPr="000A3A27">
        <w:rPr>
          <w:rFonts w:eastAsia="Times New Roman" w:cs="Times New Roman"/>
          <w:i/>
          <w:iCs/>
          <w:szCs w:val="24"/>
        </w:rPr>
        <w:t>Business to business marketing management: A global perspective</w:t>
      </w:r>
      <w:r w:rsidRPr="000A3A27">
        <w:rPr>
          <w:rFonts w:eastAsia="Times New Roman" w:cs="Times New Roman"/>
          <w:szCs w:val="24"/>
        </w:rPr>
        <w:t>. Routledge.</w:t>
      </w:r>
    </w:p>
    <w:p w:rsidR="000A3A27" w:rsidRPr="000A3A27" w:rsidRDefault="00844BF4" w:rsidP="00D13A83">
      <w:pPr>
        <w:spacing w:after="0" w:line="480" w:lineRule="auto"/>
        <w:ind w:left="720" w:hanging="720"/>
        <w:rPr>
          <w:rFonts w:eastAsia="Times New Roman" w:cs="Times New Roman"/>
          <w:szCs w:val="24"/>
        </w:rPr>
      </w:pPr>
      <w:r w:rsidRPr="000A3A27">
        <w:rPr>
          <w:rFonts w:eastAsia="Times New Roman" w:cs="Times New Roman"/>
          <w:szCs w:val="24"/>
        </w:rPr>
        <w:t xml:space="preserve">Joseph, C., Gunawan, J., Sawani, Y., Rahmat, M., Noyem, J. A., &amp; Darus, F. (2016). A comparative study of anti-corruption practice disclosure among Malaysian and Indonesian Corporate Social Responsibility (CSR) best practice companies. </w:t>
      </w:r>
      <w:r w:rsidRPr="000A3A27">
        <w:rPr>
          <w:rFonts w:eastAsia="Times New Roman" w:cs="Times New Roman"/>
          <w:i/>
          <w:iCs/>
          <w:szCs w:val="24"/>
        </w:rPr>
        <w:t>Journal of cleaner p</w:t>
      </w:r>
      <w:r w:rsidRPr="000A3A27">
        <w:rPr>
          <w:rFonts w:eastAsia="Times New Roman" w:cs="Times New Roman"/>
          <w:i/>
          <w:iCs/>
          <w:szCs w:val="24"/>
        </w:rPr>
        <w:t>roduction</w:t>
      </w:r>
      <w:r w:rsidRPr="000A3A27">
        <w:rPr>
          <w:rFonts w:eastAsia="Times New Roman" w:cs="Times New Roman"/>
          <w:szCs w:val="24"/>
        </w:rPr>
        <w:t xml:space="preserve">, </w:t>
      </w:r>
      <w:r w:rsidRPr="000A3A27">
        <w:rPr>
          <w:rFonts w:eastAsia="Times New Roman" w:cs="Times New Roman"/>
          <w:i/>
          <w:iCs/>
          <w:szCs w:val="24"/>
        </w:rPr>
        <w:t>112</w:t>
      </w:r>
      <w:r w:rsidRPr="000A3A27">
        <w:rPr>
          <w:rFonts w:eastAsia="Times New Roman" w:cs="Times New Roman"/>
          <w:szCs w:val="24"/>
        </w:rPr>
        <w:t>, 2896-2906.</w:t>
      </w:r>
    </w:p>
    <w:p w:rsidR="000A3A27" w:rsidRDefault="000A3A27" w:rsidP="00D13A83">
      <w:pPr>
        <w:spacing w:after="0" w:line="480" w:lineRule="auto"/>
        <w:ind w:left="720" w:hanging="720"/>
      </w:pPr>
    </w:p>
    <w:sectPr w:rsidR="000A3A27" w:rsidSect="00D13A8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BF4" w:rsidRDefault="00844BF4">
      <w:pPr>
        <w:spacing w:after="0" w:line="240" w:lineRule="auto"/>
      </w:pPr>
      <w:r>
        <w:separator/>
      </w:r>
    </w:p>
  </w:endnote>
  <w:endnote w:type="continuationSeparator" w:id="0">
    <w:p w:rsidR="00844BF4" w:rsidRDefault="00844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BF4" w:rsidRDefault="00844BF4">
      <w:pPr>
        <w:spacing w:after="0" w:line="240" w:lineRule="auto"/>
      </w:pPr>
      <w:r>
        <w:separator/>
      </w:r>
    </w:p>
  </w:footnote>
  <w:footnote w:type="continuationSeparator" w:id="0">
    <w:p w:rsidR="00844BF4" w:rsidRDefault="00844B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051941"/>
      <w:docPartObj>
        <w:docPartGallery w:val="Page Numbers (Top of Page)"/>
        <w:docPartUnique/>
      </w:docPartObj>
    </w:sdtPr>
    <w:sdtEndPr>
      <w:rPr>
        <w:noProof/>
      </w:rPr>
    </w:sdtEndPr>
    <w:sdtContent>
      <w:p w:rsidR="00D13A83" w:rsidRDefault="00844BF4">
        <w:pPr>
          <w:pStyle w:val="Header"/>
          <w:jc w:val="right"/>
        </w:pPr>
        <w:r>
          <w:fldChar w:fldCharType="begin"/>
        </w:r>
        <w:r>
          <w:instrText xml:space="preserve"> PAGE   \* MERGEFORMAT </w:instrText>
        </w:r>
        <w:r>
          <w:fldChar w:fldCharType="separate"/>
        </w:r>
        <w:r w:rsidR="00164EFC">
          <w:rPr>
            <w:noProof/>
          </w:rPr>
          <w:t>3</w:t>
        </w:r>
        <w:r>
          <w:rPr>
            <w:noProof/>
          </w:rPr>
          <w:fldChar w:fldCharType="end"/>
        </w:r>
      </w:p>
    </w:sdtContent>
  </w:sdt>
  <w:p w:rsidR="00D13A83" w:rsidRDefault="00844BF4">
    <w:pPr>
      <w:pStyle w:val="Header"/>
    </w:pPr>
    <w:r w:rsidRPr="00D13A83">
      <w:rPr>
        <w:lang w:val="en"/>
      </w:rPr>
      <w:t>INDONESIA CASE STUDY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A83" w:rsidRPr="00D13A83" w:rsidRDefault="00844BF4">
    <w:pPr>
      <w:pStyle w:val="Header"/>
      <w:rPr>
        <w:lang w:val="en"/>
      </w:rPr>
    </w:pPr>
    <w:r>
      <w:t>Running head:</w:t>
    </w:r>
    <w:r w:rsidRPr="00D13A83">
      <w:rPr>
        <w:lang w:val="en"/>
      </w:rPr>
      <w:t xml:space="preserve"> INDONESIA CASE STUDY</w:t>
    </w:r>
    <w:r>
      <w:rPr>
        <w:lang w:val="en"/>
      </w:rPr>
      <w:tab/>
    </w:r>
    <w:r>
      <w:rPr>
        <w:lang w:val="e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09789A"/>
    <w:multiLevelType w:val="hybridMultilevel"/>
    <w:tmpl w:val="26A85016"/>
    <w:lvl w:ilvl="0" w:tplc="5CE06FC6">
      <w:start w:val="1"/>
      <w:numFmt w:val="decimal"/>
      <w:lvlText w:val="%1."/>
      <w:lvlJc w:val="left"/>
      <w:pPr>
        <w:ind w:left="720" w:hanging="360"/>
      </w:pPr>
      <w:rPr>
        <w:rFonts w:hint="default"/>
      </w:rPr>
    </w:lvl>
    <w:lvl w:ilvl="1" w:tplc="6FF4744C" w:tentative="1">
      <w:start w:val="1"/>
      <w:numFmt w:val="lowerLetter"/>
      <w:lvlText w:val="%2."/>
      <w:lvlJc w:val="left"/>
      <w:pPr>
        <w:ind w:left="1440" w:hanging="360"/>
      </w:pPr>
    </w:lvl>
    <w:lvl w:ilvl="2" w:tplc="26BC85D2" w:tentative="1">
      <w:start w:val="1"/>
      <w:numFmt w:val="lowerRoman"/>
      <w:lvlText w:val="%3."/>
      <w:lvlJc w:val="right"/>
      <w:pPr>
        <w:ind w:left="2160" w:hanging="180"/>
      </w:pPr>
    </w:lvl>
    <w:lvl w:ilvl="3" w:tplc="568CCE6C" w:tentative="1">
      <w:start w:val="1"/>
      <w:numFmt w:val="decimal"/>
      <w:lvlText w:val="%4."/>
      <w:lvlJc w:val="left"/>
      <w:pPr>
        <w:ind w:left="2880" w:hanging="360"/>
      </w:pPr>
    </w:lvl>
    <w:lvl w:ilvl="4" w:tplc="88F0F96C" w:tentative="1">
      <w:start w:val="1"/>
      <w:numFmt w:val="lowerLetter"/>
      <w:lvlText w:val="%5."/>
      <w:lvlJc w:val="left"/>
      <w:pPr>
        <w:ind w:left="3600" w:hanging="360"/>
      </w:pPr>
    </w:lvl>
    <w:lvl w:ilvl="5" w:tplc="5126A052" w:tentative="1">
      <w:start w:val="1"/>
      <w:numFmt w:val="lowerRoman"/>
      <w:lvlText w:val="%6."/>
      <w:lvlJc w:val="right"/>
      <w:pPr>
        <w:ind w:left="4320" w:hanging="180"/>
      </w:pPr>
    </w:lvl>
    <w:lvl w:ilvl="6" w:tplc="FE3CD68A" w:tentative="1">
      <w:start w:val="1"/>
      <w:numFmt w:val="decimal"/>
      <w:lvlText w:val="%7."/>
      <w:lvlJc w:val="left"/>
      <w:pPr>
        <w:ind w:left="5040" w:hanging="360"/>
      </w:pPr>
    </w:lvl>
    <w:lvl w:ilvl="7" w:tplc="2B20AEA0" w:tentative="1">
      <w:start w:val="1"/>
      <w:numFmt w:val="lowerLetter"/>
      <w:lvlText w:val="%8."/>
      <w:lvlJc w:val="left"/>
      <w:pPr>
        <w:ind w:left="5760" w:hanging="360"/>
      </w:pPr>
    </w:lvl>
    <w:lvl w:ilvl="8" w:tplc="D26E52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E7D"/>
    <w:rsid w:val="000A3A27"/>
    <w:rsid w:val="00164EFC"/>
    <w:rsid w:val="002C5DCB"/>
    <w:rsid w:val="00844BF4"/>
    <w:rsid w:val="00922D97"/>
    <w:rsid w:val="009458D6"/>
    <w:rsid w:val="00A40B3A"/>
    <w:rsid w:val="00B63362"/>
    <w:rsid w:val="00D13A83"/>
    <w:rsid w:val="00EC5AC2"/>
    <w:rsid w:val="00F5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40C29-59A4-4B65-A76D-ADE18CA89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E7D"/>
    <w:pPr>
      <w:ind w:left="720"/>
      <w:contextualSpacing/>
    </w:pPr>
  </w:style>
  <w:style w:type="paragraph" w:styleId="Header">
    <w:name w:val="header"/>
    <w:basedOn w:val="Normal"/>
    <w:link w:val="HeaderChar"/>
    <w:uiPriority w:val="99"/>
    <w:unhideWhenUsed/>
    <w:rsid w:val="00D13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A83"/>
    <w:rPr>
      <w:rFonts w:ascii="Times New Roman" w:hAnsi="Times New Roman"/>
      <w:sz w:val="24"/>
    </w:rPr>
  </w:style>
  <w:style w:type="paragraph" w:styleId="Footer">
    <w:name w:val="footer"/>
    <w:basedOn w:val="Normal"/>
    <w:link w:val="FooterChar"/>
    <w:uiPriority w:val="99"/>
    <w:unhideWhenUsed/>
    <w:rsid w:val="00D13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A8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2019-09-12T10:03:00Z</dcterms:created>
  <dcterms:modified xsi:type="dcterms:W3CDTF">2019-09-12T10:03:00Z</dcterms:modified>
</cp:coreProperties>
</file>